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Бизнесмены собираются сильнее эксплуатировать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2024-03-25</w:t>
      </w:r>
    </w:p>
    <w:p>
      <w:pPr/>
      <w:r>
        <w:t>1 мин. на чтение</w:t>
      </w:r>
    </w:p>
    <w:p/>
    <w:p>
      <w:r>
        <w:t xml:space="preserve">Как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СМИ, в текущем году российские предприятия планируют увеличить производительность труда в среднем на 3,2%. По результатам мониторинга Банка России, 30% компаний собираются усилить объёмы выпуска продукции на одного работника от 6 до 15% и больше.</w:t>
      </w:r>
    </w:p>
    <w:p>
      <w:r>
        <w:t>Повышать производительность труда на предприятиях планируют через оптимизацию бизнес-процессов, использование нового оборудования, а также увеличение среднего числа отработанных часов сотрудников.</w:t>
      </w:r>
    </w:p>
    <w:p>
      <w:r>
        <w:t>Наибольшего роста производительности труда в 2024 году ожидают компании, производящие машины, оборудование, стройматериалы, — на 4,2%, указывает в своём докладе Банк России. В конце 2023 года уровень загруженности производств достиг небывалых ранее 81%. Что способствовало росту инвестиций компаний в модернизацию и расширение производств. Рост производительности прогнозируется в выпуске сырья, материалов, комплектующих - на 3,9%, в добыче полезных ископаемых – на 3,8%, ожидают промышленники.</w:t>
      </w:r>
    </w:p>
    <w:p>
      <w:r>
        <w:t>Текущая удовлетворенность промышленных предприятий уровнем производительности труда находится на уровне 76% (в октябре 2023 года было 84%), сообщил РБК экономист Сергей Цухло, много лет занимающийся ежемесячными конъюнктурными опросами предприятий. Около 45% российских компаний, как показывает мониторинг, назвали оптимизацию главным фактором роста производительности труда.</w:t>
      </w:r>
    </w:p>
    <w:p>
      <w:r>
        <w:t>Наиболее популярным данное решение оказалось среди добывающих компаний - 67% опрошенных, а также в строительстве - 49%. Обычно речь идёт о мероприятиях, направленных на сокращение ресурсных и трудовых затрат.</w:t>
      </w:r>
    </w:p>
    <w:p>
      <w:r>
        <w:t>За красивыми словами и воодушевляющими докладами скрываются вполне простые и проверенные методы максимизации прибыли: уволить часть работников, чтобы запугать и заставить остальных работать больше за ту же зарплату. Если инновации и внедряются, то, как правило, они направлены на усиление эксплуатации. Ведь зачем вводить автоматические линии, когда можно выжать семь потов или ещё больше штрафов сдирать с наёмных работников?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«Бизнес назвал способы увеличить производительность при дефиците кадров»</w:t>
        </w:r>
      </w:hyperlink>
      <w:r>
        <w:t xml:space="preserve"> от 15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zniesmieny-sobiraiutsia-silnieie-ekspluatirovat-trudiashchikhsia" TargetMode="External"/><Relationship Id="rId11" Type="http://schemas.openxmlformats.org/officeDocument/2006/relationships/hyperlink" Target="https://www.rbc.ru/economics/15/03/2024/65f2eaed9a794713cf7153a5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