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Молодёжи становится труднее найти работу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2026-08-26</w:t>
      </w:r>
    </w:p>
    <w:p>
      <w:pPr/>
      <w:r>
        <w:t>2 мин. на чтение</w:t>
      </w:r>
    </w:p>
    <w:p/>
    <w:p>
      <w:r>
        <w:t>Рост производительности благодаря ИИ не означает, что рабочее время будет сокращено ради снижения трудовой нагрузки. При господстве частной собственности автоматизация прежде всего используется для снижения издержек и роста прибыли предпринимателей. Высвобождение труда может обернуться ростом безработицы, усилением конкуренции между работниками и ужесточением контроля за ними. Противоречие заключается не в самой технологии, а в капиталистической форме её применения.</w:t>
      </w:r>
    </w:p>
    <w:p>
      <w:r>
        <w:rPr>
          <w:b/>
        </w:rPr>
        <w:t xml:space="preserve">Детали. </w:t>
      </w:r>
      <w:r>
        <w:t xml:space="preserve">По итогам 2025 года мировой уровень безработицы среди молодых людей в возрасте от 15 до 24 лет составил 12,4% или </w:t>
      </w:r>
      <w:hyperlink r:id="rId12">
        <w:r>
          <w:rPr>
            <w:color w:val="0000FF"/>
            <w:u w:val="single"/>
          </w:rPr>
          <w:t>67 млн человек</w:t>
        </w:r>
      </w:hyperlink>
      <w:r>
        <w:t>.</w:t>
      </w:r>
    </w:p>
    <w:p>
      <w:r>
        <w:rPr>
          <w:b/>
        </w:rPr>
        <w:t xml:space="preserve">► </w:t>
      </w:r>
      <w:r>
        <w:t xml:space="preserve">В 2020 году этот показатель превышал 15%, затем снизился до 12,3% в 2023 году и рос до 12,4% в 2025 году. </w:t>
      </w:r>
    </w:p>
    <w:p>
      <w:r>
        <w:rPr>
          <w:b/>
        </w:rPr>
        <w:t xml:space="preserve">► </w:t>
      </w:r>
      <w:r>
        <w:t>При этом доля молодых людей, которые не работают, не учатся и не проходят профессиональную подготовку, составляет 20% или 257 млн человек.</w:t>
      </w:r>
    </w:p>
    <w:p>
      <w:r>
        <w:rPr>
          <w:b/>
        </w:rPr>
        <w:t xml:space="preserve">► </w:t>
      </w:r>
      <w:r>
        <w:t>В России при общем снижении безработицы доля молодых людей среди безработных за пять лет выросла с 17,3% до 22%. В мае 2026 года без работы оставались около 353 тыс. россиян в возрасте 15–24 лет.</w:t>
      </w:r>
    </w:p>
    <w:p>
      <w:r>
        <w:rPr>
          <w:b/>
        </w:rPr>
        <w:t xml:space="preserve">Контекст. </w:t>
      </w:r>
      <w:r>
        <w:t xml:space="preserve">Рекордно низкая общая безработица не означает исчезновения проблемы как экономического явления. Наоборот, молодёжь сталкивается с трудностями входа на рынок труда, когда работодатели требуют от соискателей готовых профессиональных навыков и опыта. </w:t>
      </w:r>
    </w:p>
    <w:p>
      <w:r>
        <w:rPr>
          <w:b/>
        </w:rPr>
        <w:t>►</w:t>
      </w:r>
      <w:r>
        <w:t xml:space="preserve"> Капитал заинтересован в рабочей силе, уже подготовленной и способной сразу же включиться в производственный процесс. Поэтому переход от образования к трудовой деятельности для молодых работников становится особенно сложным.</w:t>
      </w:r>
    </w:p>
    <w:p>
      <w:r>
        <w:rPr>
          <w:b/>
        </w:rPr>
        <w:t xml:space="preserve">► </w:t>
      </w:r>
      <w:r>
        <w:t xml:space="preserve">К концу 2026 года российские компании смогут автоматизировать при помощи </w:t>
      </w:r>
      <w:hyperlink r:id="rId13">
        <w:r>
          <w:rPr>
            <w:color w:val="0000FF"/>
            <w:u w:val="single"/>
          </w:rPr>
          <w:t>ИИ</w:t>
        </w:r>
      </w:hyperlink>
      <w:r>
        <w:t xml:space="preserve"> до 25% рабочего процесса.</w:t>
      </w:r>
    </w:p>
    <w:p>
      <w:r>
        <w:rPr>
          <w:b/>
        </w:rPr>
        <w:t xml:space="preserve">► </w:t>
      </w:r>
      <w:r>
        <w:t xml:space="preserve">23% российских компаний планируют </w:t>
      </w:r>
      <w:hyperlink r:id="rId14">
        <w:r>
          <w:rPr>
            <w:color w:val="0000FF"/>
            <w:u w:val="single"/>
          </w:rPr>
          <w:t>сократить</w:t>
        </w:r>
      </w:hyperlink>
      <w:r>
        <w:t xml:space="preserve"> персонал примерно на 10% во второй половине 2026 года. </w:t>
      </w:r>
    </w:p>
    <w:p>
      <w:r>
        <w:rPr>
          <w:b/>
        </w:rPr>
        <w:t xml:space="preserve">► </w:t>
      </w:r>
      <w:r>
        <w:t xml:space="preserve">Крупные компании в США планируют </w:t>
      </w:r>
      <w:hyperlink r:id="rId15">
        <w:r>
          <w:rPr>
            <w:color w:val="0000FF"/>
            <w:u w:val="single"/>
          </w:rPr>
          <w:t>сократить</w:t>
        </w:r>
      </w:hyperlink>
      <w:r>
        <w:t xml:space="preserve"> более 52 тыс. рабочих мест.</w:t>
      </w:r>
    </w:p>
    <w:p>
      <w:r>
        <w:rPr>
          <w:b/>
        </w:rPr>
        <w:t xml:space="preserve">► </w:t>
      </w:r>
      <w:r>
        <w:t xml:space="preserve">IT-монополия Oracle за месяц </w:t>
      </w:r>
      <w:hyperlink r:id="rId16">
        <w:r>
          <w:rPr>
            <w:color w:val="0000FF"/>
            <w:u w:val="single"/>
          </w:rPr>
          <w:t>уволила</w:t>
        </w:r>
      </w:hyperlink>
      <w:r>
        <w:t xml:space="preserve"> 30 тыс. сотрудников, заменив их нейросетью.</w:t>
      </w:r>
    </w:p>
    <w:p>
      <w:r>
        <w:rPr>
          <w:b/>
        </w:rPr>
        <w:t xml:space="preserve">Важно знать. </w:t>
      </w:r>
      <w:r>
        <w:t xml:space="preserve">На мировом рынке труда не наблюдается увеличения числа рабочих мест. Одновременно искусственный интеллект начинает менять содержание уже существующих профессий и требования работодателей к работникам. </w:t>
      </w:r>
    </w:p>
    <w:p>
      <w:r>
        <w:rPr>
          <w:b/>
        </w:rPr>
        <w:t xml:space="preserve">► </w:t>
      </w:r>
      <w:r>
        <w:t>Вместе с тем производство не стоит на месте и часть сотрудников заменяется искусственным интеллектом. При капитализме численность резервной армии труда меняется вместе с фазой экономического цикла, накоплением капитала и изменениями в структуре производства. Но сама безработица воспроизводится капиталистическим способом производства.</w:t>
      </w:r>
    </w:p>
    <w:p>
      <w:r>
        <w:rPr>
          <w:b/>
        </w:rPr>
        <w:t xml:space="preserve">► </w:t>
      </w:r>
      <w:hyperlink r:id="rId17">
        <w:r>
          <w:rPr>
            <w:color w:val="0000FF"/>
            <w:u w:val="single"/>
          </w:rPr>
          <w:t>Искусственный интеллект</w:t>
        </w:r>
      </w:hyperlink>
      <w:r>
        <w:t xml:space="preserve"> является инструментом, который позволяет увеличивать производительность труда и сокращать объём монотонных операций, выполняемых человеком.</w:t>
      </w:r>
      <w:r>
        <w:rPr>
          <w:b/>
        </w:rPr>
        <w:t xml:space="preserve"> </w:t>
      </w:r>
      <w:r>
        <w:t>Однако при капитализме этот инструмент не обязательно используется для улучшения условий труда. Технология, позволяющая сократить число работников без снижения объёма выпускаемой продукции, создаёт для бизнеса экономический стимул от ее использования.</w:t>
      </w:r>
    </w:p>
    <w:p>
      <w:r>
        <w:rPr>
          <w:b/>
        </w:rPr>
        <w:t>►</w:t>
      </w:r>
      <w:r>
        <w:t xml:space="preserve"> ИИ применяется не только для автоматизации операций, но и для контроля над трудом: анализа производительности, отслеживания действий сотрудников на предприятии и оценки их поведения. В результате технология, которая потенциально могла бы облегчить труд, может привести к его интенсификации.</w:t>
      </w:r>
    </w:p>
    <w:p>
      <w:r>
        <w:rPr>
          <w:b/>
        </w:rPr>
        <w:t xml:space="preserve">► </w:t>
      </w:r>
      <w:r>
        <w:t>При капитализме повышение производительности используется предпринимателями для снижения расходов на наёмный труд и для увеличения выпускаемой продукции. Поэтому техническое вытеснение труда может стать причиной роста безработицы и снижения покупательской способности. При общественной собственности на средства производства тот же рост производительности создает материальную предпосылку для сокращения необходимого рабочего времени, расширения общественного потребления и постепенного освобождения человека от монотонного труда.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molodiozhi-stanovitsia-trudnieie-naiti-rabotu" TargetMode="External"/><Relationship Id="rId12" Type="http://schemas.openxmlformats.org/officeDocument/2006/relationships/hyperlink" Target="https://www.ilo.org/resource/news/youth-unemployment-rises-young-people-face-harder-road-decent-work?utm_source=chatgpt.com" TargetMode="External"/><Relationship Id="rId13" Type="http://schemas.openxmlformats.org/officeDocument/2006/relationships/hyperlink" Target="https://politsturm.com/iskusstviennyi-intielliekt-avtomatiziruiet-rossiiskomu-bizniesu-chietviert-rabochikh-protsiessov" TargetMode="External"/><Relationship Id="rId14" Type="http://schemas.openxmlformats.org/officeDocument/2006/relationships/hyperlink" Target="https://www.forbes.ru/biznes/562687-pocti-cetvert-rossijskih-predpriatij-sobralis-sokrasat-stat-vo-vtorom-polugodii" TargetMode="External"/><Relationship Id="rId15" Type="http://schemas.openxmlformats.org/officeDocument/2006/relationships/hyperlink" Target="https://www.rbc.ru/rbcfreenews/697cb1509a7947880ac46079" TargetMode="External"/><Relationship Id="rId16" Type="http://schemas.openxmlformats.org/officeDocument/2006/relationships/hyperlink" Target="https://politsturm.com/it-monopoliia-oracle-za-miesiats-uvolila-30-000-sotrudnikov" TargetMode="External"/><Relationship Id="rId17" Type="http://schemas.openxmlformats.org/officeDocument/2006/relationships/hyperlink" Target="https://politsturm.com/pochiemu-ii-nie-osvobozhdaiet#6-%D0%B8%D0%B8-%D0%BF%D1%80%D0%B8-%D1%81%D0%BE%D1%86%D0%B8%D0%B0%D0%BB%D0%B8%D0%B7%D0%BC%D0%B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