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Речь министра обороны в Пентагоне раскрывает приоритеты американского империализма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2025-03-11</w:t>
      </w:r>
    </w:p>
    <w:p>
      <w:pPr/>
      <w:r>
        <w:t>2 мин. на чтение</w:t>
      </w:r>
    </w:p>
    <w:p/>
    <w:p>
      <w:r>
        <w:t>Министр обороны США Пит Хегсет выступил с речью на собрании в Пентагоне, раскрыв цели американского империализма.</w:t>
      </w:r>
    </w:p>
    <w:p>
      <w:r>
        <w:rPr>
          <w:b/>
        </w:rPr>
        <w:t>Подробности.</w:t>
      </w:r>
      <w:r>
        <w:t xml:space="preserve"> 7 февраля 2025 года Пит Хегсет </w:t>
      </w:r>
      <w:hyperlink r:id="rId11">
        <w:r>
          <w:rPr>
            <w:color w:val="0000FF"/>
            <w:u w:val="single"/>
          </w:rPr>
          <w:t>представил</w:t>
        </w:r>
      </w:hyperlink>
      <w:r>
        <w:t xml:space="preserve"> на собрании в Пентагоне значительные изменения в политике работы ведомства и своё видение и приоритеты для Министерства обороны. Он выделил три основные цели для американской армии:</w:t>
      </w:r>
    </w:p>
    <w:p>
      <w:r>
        <w:t>► Во-первых, он призвал восстановить «воинский дух» американских военных, отвергнув лозунг «Наша сила — в разнообразии», назвав его «самой глупой фразой в военной истории». Вместо этого он объявил единство главной силой армии, направленной на сдерживание конфликтов и, при необходимости, на решительный разгром врагов.</w:t>
      </w:r>
    </w:p>
    <w:p>
      <w:r>
        <w:t>► Во-вторых, он намерен расширять и модернизировать вооруженные силы США за счёт ускоренного внедрения новых технологий.</w:t>
      </w:r>
    </w:p>
    <w:p>
      <w:r>
        <w:t xml:space="preserve">► В-третьих, Хегсет подчеркнул необходимость усиления сдерживания в глобальных конфликтах, упомянув Афганистан, войну в Газе и действия России на Украине. По его словам, эти события создали «ощущение слабости Америки». Он также назвал безопасность южных границ страны ключевым приоритетом. </w:t>
      </w:r>
    </w:p>
    <w:p>
      <w:r>
        <w:rPr>
          <w:b/>
        </w:rPr>
        <w:t>Контекст.</w:t>
      </w:r>
      <w:r>
        <w:t xml:space="preserve"> В речи также были обозначены дополнительные цели: противостояние Китаю как главному конкуренту, контроль над глобальными ресурсами, расширение милитаризации, противодействие угрозам на южной границе и «усиление» союзников.</w:t>
      </w:r>
    </w:p>
    <w:p>
      <w:r>
        <w:t xml:space="preserve">► США </w:t>
      </w:r>
      <w:hyperlink r:id="rId12">
        <w:r>
          <w:rPr>
            <w:color w:val="0000FF"/>
            <w:u w:val="single"/>
          </w:rPr>
          <w:t>фокусируются</w:t>
        </w:r>
      </w:hyperlink>
      <w:r>
        <w:t xml:space="preserve"> на «более серьезных угрозах» в настоящее время, объявив безопасность границ главной проблемой национальной безопасности. Они </w:t>
      </w:r>
      <w:hyperlink r:id="rId13">
        <w:r>
          <w:rPr>
            <w:color w:val="0000FF"/>
            <w:u w:val="single"/>
          </w:rPr>
          <w:t>предложили</w:t>
        </w:r>
      </w:hyperlink>
      <w:r>
        <w:t xml:space="preserve"> «мирную» сделку по Украине и следят за ростом влияния «коммунистического» Китая.</w:t>
      </w:r>
    </w:p>
    <w:p>
      <w:r>
        <w:t xml:space="preserve">► США заинтересованы контролировать территории таких стран, как Украина, </w:t>
      </w:r>
      <w:hyperlink r:id="rId14">
        <w:r>
          <w:rPr>
            <w:color w:val="0000FF"/>
            <w:u w:val="single"/>
          </w:rPr>
          <w:t>предлагая</w:t>
        </w:r>
      </w:hyperlink>
      <w:r>
        <w:t xml:space="preserve"> сделки по минеральным ресурсам, и </w:t>
      </w:r>
      <w:hyperlink r:id="rId15">
        <w:r>
          <w:rPr>
            <w:color w:val="0000FF"/>
            <w:u w:val="single"/>
          </w:rPr>
          <w:t>заинтересованы</w:t>
        </w:r>
      </w:hyperlink>
      <w:r>
        <w:t xml:space="preserve"> в приобретении Гренландии из-за её запасов.</w:t>
      </w:r>
    </w:p>
    <w:p>
      <w:r>
        <w:t xml:space="preserve">► США требуют от союзников увеличения военных расходов, </w:t>
      </w:r>
      <w:hyperlink r:id="rId16">
        <w:r>
          <w:rPr>
            <w:color w:val="0000FF"/>
            <w:u w:val="single"/>
          </w:rPr>
          <w:t>угрожая</w:t>
        </w:r>
      </w:hyperlink>
      <w:r>
        <w:t xml:space="preserve"> ЕС пошлинами. Хегсет </w:t>
      </w:r>
      <w:hyperlink r:id="rId17">
        <w:r>
          <w:rPr>
            <w:color w:val="0000FF"/>
            <w:u w:val="single"/>
          </w:rPr>
          <w:t>подчеркнул</w:t>
        </w:r>
      </w:hyperlink>
      <w:r>
        <w:t>, что Америка «больше не будет нести неравную нагрузку в партнёрствах», так как её ресурсы «не безграничны и не могут вечно гарантировать безопасность всему миру».</w:t>
      </w:r>
    </w:p>
    <w:p>
      <w:r>
        <w:rPr>
          <w:b/>
        </w:rPr>
        <w:t>Важно знать.</w:t>
      </w:r>
      <w:r>
        <w:t xml:space="preserve"> Эти меры призваны увеличить прибыли американских капиталистов, перекладывая издержки на других, и подготовить армию к прямым военным конфликтам. С помощью шовинистической риторики новая администрация стремится восстановить гегемонию США и продолжить глобальное доминирование. Однако, новая администрация не меняет курс, а лишь ужесточает его.</w:t>
      </w:r>
    </w:p>
    <w:p>
      <w:r>
        <w:t xml:space="preserve">► Американский империализм усугубит конфликты в самых стратегически и экономически важных регионах, вопреки </w:t>
      </w:r>
      <w:hyperlink r:id="rId18">
        <w:r>
          <w:rPr>
            <w:color w:val="0000FF"/>
            <w:u w:val="single"/>
          </w:rPr>
          <w:t>заявлениям</w:t>
        </w:r>
      </w:hyperlink>
      <w:r>
        <w:t xml:space="preserve"> Трампа о «мире во всём мире» и </w:t>
      </w:r>
      <w:hyperlink r:id="rId19">
        <w:r>
          <w:rPr>
            <w:color w:val="0000FF"/>
            <w:u w:val="single"/>
          </w:rPr>
          <w:t>противостоянии</w:t>
        </w:r>
      </w:hyperlink>
      <w:r>
        <w:t xml:space="preserve"> войне.</w:t>
      </w:r>
    </w:p>
    <w:p>
      <w:r>
        <w:t xml:space="preserve">► Военная доктрина текущей администрации ориентирована на готовность к конфликтам и решительным ответным мерам, используя тезисы о национальной безопасности как предлог для экспансии. Одновременно она маскирует классовые противоречия, разобщая рабочий класс и </w:t>
      </w:r>
      <w:hyperlink r:id="rId20">
        <w:r>
          <w:rPr>
            <w:color w:val="0000FF"/>
            <w:u w:val="single"/>
          </w:rPr>
          <w:t>пропагандируя</w:t>
        </w:r>
      </w:hyperlink>
      <w:r>
        <w:t xml:space="preserve"> шовинизм. </w:t>
      </w:r>
    </w:p>
    <w:p>
      <w:r>
        <w:t xml:space="preserve">► К 2025 году военный бюджет США достиг 850 млрд долларов, </w:t>
      </w:r>
      <w:hyperlink r:id="rId21">
        <w:r>
          <w:rPr>
            <w:color w:val="0000FF"/>
            <w:u w:val="single"/>
          </w:rPr>
          <w:t>против</w:t>
        </w:r>
      </w:hyperlink>
      <w:r>
        <w:t xml:space="preserve"> 842 млрд долларов в прошлом году, при администрации Байдена, которая также постоянно повышала военные расходы. </w:t>
      </w:r>
      <w:hyperlink r:id="rId22">
        <w:r>
          <w:rPr>
            <w:color w:val="0000FF"/>
            <w:u w:val="single"/>
          </w:rPr>
          <w:t>Свыше</w:t>
        </w:r>
      </w:hyperlink>
      <w:r>
        <w:t xml:space="preserve"> 900 военных баз, размещённых в 96 странах обеспечивают США самый большой и самый дорогой в мире военный аппарат, обеспечивающий глобальное стратегическое доминирование.</w:t>
      </w:r>
    </w:p>
    <w:p>
      <w:r>
        <w:rPr>
          <w:b/>
        </w:rPr>
        <w:t>Выводы</w:t>
      </w:r>
      <w:r>
        <w:t>. Речь Хегсета вскрывает суть империалистической политики США — защита и увеличение прибылей американских капиталистов за счёт рабочих всего мира. Возрождая реакционный «воинский дух», милитаризуя государство и возводя укрепления на границе, США открыто продвигают агрессивную внешнюю политику. Это явный сигнал: империалистические противоречия обостряются, подталкивая большую часть мира ещё ближе к глобальному конфликту.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iech-ministra-oborony-v-pientaghonie-raskryvaiet-prioritiety-amierikanskogho-impierializma" TargetMode="External"/><Relationship Id="rId11" Type="http://schemas.openxmlformats.org/officeDocument/2006/relationships/hyperlink" Target="https://www.defense.gov/News/Transcripts/Transcript/Article/4060651/secretary-of-defense-pete-hegseth-town-hall-at-the-pentagon/" TargetMode="External"/><Relationship Id="rId12" Type="http://schemas.openxmlformats.org/officeDocument/2006/relationships/hyperlink" Target="https://www.defense.gov/News/Transcripts/Transcript/Article/4064276/defense-secretary-pete-hegseth-holds-media-availability-in-stuttgart-germany/" TargetMode="External"/><Relationship Id="rId13" Type="http://schemas.openxmlformats.org/officeDocument/2006/relationships/hyperlink" Target="https://www.nbcnews.com/politics/trump-administration/live-blog/live-updates-trump-musk-doge-russia-tariffs-rcna193938" TargetMode="External"/><Relationship Id="rId14" Type="http://schemas.openxmlformats.org/officeDocument/2006/relationships/hyperlink" Target="https://us.politsturm.com/zelenskyy-declined-mineral-agreement" TargetMode="External"/><Relationship Id="rId15" Type="http://schemas.openxmlformats.org/officeDocument/2006/relationships/hyperlink" Target="https://theconversation.com/4-reasons-why-the-us-might-want-to-buy-greenland-if-it-were-for-sale-which-it-isnt-246955" TargetMode="External"/><Relationship Id="rId16" Type="http://schemas.openxmlformats.org/officeDocument/2006/relationships/hyperlink" Target="https://www.argusmedia.com/en/news-and-insights/latest-market-news/2658547-eu-may-trigger-clause-to-boost-defense-spending" TargetMode="External"/><Relationship Id="rId17" Type="http://schemas.openxmlformats.org/officeDocument/2006/relationships/hyperlink" Target="https://www.yahoo.com/news/elon-musk-turns-attention-sabotaging-165552925.html" TargetMode="External"/><Relationship Id="rId18" Type="http://schemas.openxmlformats.org/officeDocument/2006/relationships/hyperlink" Target="https://www.nbcnews.com/politics/white-house/zelenskyy-trump-white-house-russia-peace-talks-rare-earth-minerals-rcna194118" TargetMode="External"/><Relationship Id="rId19" Type="http://schemas.openxmlformats.org/officeDocument/2006/relationships/hyperlink" Target="https://thehill.com/opinion/4995561-trump-victory-war-disarmament/" TargetMode="External"/><Relationship Id="rId20" Type="http://schemas.openxmlformats.org/officeDocument/2006/relationships/hyperlink" Target="https://us.politsturm.com/us-vp-supports-afd" TargetMode="External"/><Relationship Id="rId21" Type="http://schemas.openxmlformats.org/officeDocument/2006/relationships/hyperlink" Target="https://www.aei.org/foreign-and-defense-policy/5-highlights-of-bidens-most-recent-military-budget/" TargetMode="External"/><Relationship Id="rId22" Type="http://schemas.openxmlformats.org/officeDocument/2006/relationships/hyperlink" Target="https://worldbeyondwar.org/military-empi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