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Спрос на работников промышленности с 2023 года вырос на 83%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2024-07-19</w:t>
      </w:r>
    </w:p>
    <w:p>
      <w:pPr/>
      <w:r>
        <w:t>1 мин. на чтение</w:t>
      </w:r>
    </w:p>
    <w:p/>
    <w:p>
      <w:r>
        <w:t xml:space="preserve">Об этом </w:t>
      </w:r>
      <w:hyperlink r:id="rId11">
        <w:r>
          <w:rPr>
            <w:color w:val="0000FF"/>
            <w:u w:val="single"/>
          </w:rPr>
          <w:t>говорят</w:t>
        </w:r>
      </w:hyperlink>
      <w:r>
        <w:t xml:space="preserve"> данные интернет-сервиса «Авито работа». Несмотря на растущий спрос на рабочие руки, за тот же период зарплаты, предлагаемые новым сотрудникам, выросли всего на 14%. Обусловлен такой дефицит промышленных рабочих рядом причин. </w:t>
      </w:r>
    </w:p>
    <w:p>
      <w:r>
        <w:t>Одна из основных - сокращение количества мигрантов, ранее занимавших рабочие места (их стало меньше на 40% по сравнению с 2023 годом). Кроме того, среди основных причин также называют отток молодых людей трудоспособного возраста из страны по разным мотивам.</w:t>
      </w:r>
    </w:p>
    <w:p>
      <w:r>
        <w:t>Какими последствиями обернется (и уже оборачивается) растущий из года в год дефицит рабочих в промышленном секторе, видно уже сейчас. Как пример, рабочие предпенсионного и пенсионного возраста продолжают трудиться, для чего на предприятиях создаются специальные программы удержания и сохранения кадров.</w:t>
      </w:r>
    </w:p>
    <w:p>
      <w:r>
        <w:t>Ввиду столь плачевной ситуации, представители государства и бизнеса не придумали ничего лучше, чем предложить готовить к рабочим специальностям детей, чуть ли не с детского сада. Конечно же, работодатели нисколько не поторопились изменить условия труда в лучшую сторону.</w:t>
      </w:r>
    </w:p>
    <w:p>
      <w:pPr>
        <w:pStyle w:val="IntenseQuote"/>
      </w:pPr>
      <w:r>
        <w:t xml:space="preserve">«Детей надо не с 10-го соединительного класса подхватывать, а уже с 5-го и даже, может быть, с детских садов» - </w:t>
      </w:r>
      <w:hyperlink r:id="rId12">
        <w:r>
          <w:rPr>
            <w:color w:val="0000FF"/>
            <w:u w:val="single"/>
          </w:rPr>
          <w:t>заявил</w:t>
        </w:r>
      </w:hyperlink>
      <w:r>
        <w:t xml:space="preserve"> министр экономики и территориального развития Свердловской области Руслан Садыков.</w:t>
      </w:r>
    </w:p>
    <w:p>
      <w:r>
        <w:t>Система рыночных отношений насквозь пронизана противоречиями. С одной стороны, бизнесу нужны рабочие руки до такой степени, что он готов эксплуатировать даже вчерашних школьников (в чем государственный аппарат активно ему способствует). С другой же стороны капитал не готов улучшать условия труда для того, чтобы привлечь больше специалистов, так как это неминуемо повлечет увеличение расходов.</w:t>
      </w:r>
    </w:p>
    <w:p>
      <w:r>
        <w:t>Единственный весомый интерес для крупного бизнеса – это прибыль. Владельцы промышленных предприятий будут заполнять образовавшийся дефицит школьниками, студентами, пенсионерами, при этом всячески стараясь сохранить зарплаты и условия труда на текущем уровне, избегая любых излишних трат.</w:t>
      </w:r>
    </w:p>
    <w:p>
      <w:r>
        <w:t>Устранить все эти противоречия возможно только при абсолютно ином устройстве экономики и общественных отношений. Только при общественной форме собственности на средства производства промышленность (как и прочие сферы производства) сможет развиваться в полной мере. При власти капитала нас ждет лишь дальнейшая деградация, и упадок, усиление эксплуатации и детский труд “на благо” предпринимательства и буржуазного государства в перспективе.</w:t>
      </w:r>
    </w:p>
    <w:p>
      <w:r>
        <w:t xml:space="preserve">Источники: Накануне.RU - </w:t>
      </w:r>
      <w:hyperlink r:id="rId11">
        <w:r>
          <w:rPr>
            <w:color w:val="0000FF"/>
            <w:u w:val="single"/>
          </w:rPr>
          <w:t>«Спрос на работников промышленности вырос за год на 83%»</w:t>
        </w:r>
      </w:hyperlink>
      <w:r>
        <w:t xml:space="preserve"> от 09 июля 2024 г.</w:t>
      </w:r>
    </w:p>
    <w:p>
      <w:r>
        <w:t xml:space="preserve">Накануне.RU - </w:t>
      </w:r>
      <w:hyperlink r:id="rId12">
        <w:r>
          <w:rPr>
            <w:color w:val="0000FF"/>
            <w:u w:val="single"/>
          </w:rPr>
          <w:t>«Человек труда нужен и туда, и сюда: рабочих и инженеров предложили готовить с детсада»</w:t>
        </w:r>
      </w:hyperlink>
      <w:r>
        <w:t xml:space="preserve"> от 09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pros-na-rabotnikov-promyshliennosti-s-2023-ghoda-vyros-na-83" TargetMode="External"/><Relationship Id="rId11" Type="http://schemas.openxmlformats.org/officeDocument/2006/relationships/hyperlink" Target="https://www.nakanune.ru/news/2024/07/09/22778719/" TargetMode="External"/><Relationship Id="rId12" Type="http://schemas.openxmlformats.org/officeDocument/2006/relationships/hyperlink" Target="https://www.nakanune.ru/articles/12233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