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 российских аптек продолжают исчезать важные лекарства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2024-05-10</w:t>
      </w:r>
    </w:p>
    <w:p>
      <w:pPr/>
      <w:r>
        <w:t>1 мин. на чтение</w:t>
      </w:r>
    </w:p>
    <w:p/>
    <w:p>
      <w:r>
        <w:t xml:space="preserve">Уже не первый месяц </w:t>
      </w:r>
      <w:hyperlink r:id="rId11">
        <w:r>
          <w:rPr>
            <w:color w:val="0000FF"/>
            <w:u w:val="single"/>
          </w:rPr>
          <w:t>поступают</w:t>
        </w:r>
      </w:hyperlink>
      <w:r>
        <w:t xml:space="preserve"> сведения о нехватке важных лекарственных препаратов по всей России. Основными причинами подобной тенденции называют усилившиеся санкции, отсутствие отечественных аналогов, а также проблемы с формированием списка для тендерной закупки и доставки лекарств в регионы. Однако несмотря на всё вышесказанное, Росздравнадзор утверждает, что никакого дефицита нет, необходимые лекарства производятся, а некоторые уже переполняют склады.</w:t>
      </w:r>
    </w:p>
    <w:p>
      <w:r>
        <w:t>Естественно, что буржуазия не признает опасной нехватки важных лекарственных средств – это не только ударит по их репутации, но и станет доказательством неэффективности текущей системы. При капитализме основной целью существования государства является повышение прибыли и снижение расходов для господствующего класса. Налаживание производства и последующая продажа по льготным ценам жизненно важных лекарственных препаратов столь желанной прибыли не приносит.</w:t>
      </w:r>
    </w:p>
    <w:p>
      <w:r>
        <w:t>И подобное касается не только здравоохранения: падение образования, повышение уровня безработицы, усиливающиеся конфликты на национальной почве – до этого правящей элите нет никакого дела. Выполнить план-минимум – не дать народу умереть с голоду, а про остальное можно забыть.</w:t>
      </w:r>
    </w:p>
    <w:p>
      <w:r>
        <w:t xml:space="preserve">Любое явление не может появиться без причины, и наш случай не исключение. Подобные проблемы лишь продолжат возникать, так как они заложены в основы капиталистической системы, являются её прямыми следствиями. Словно вирус, который будет буйствовать до тех пор, пока не будет уничтожен его источник. </w:t>
      </w:r>
    </w:p>
    <w:p>
      <w:r>
        <w:t>Рабочий класс так и продолжит проваливаться в яму забвения, пока им правит буржуазия. Именно для борьбы с этим и была создана марксистская теория о социалистической системе, главной целью которой является обеспечение и развитие жизни простого народа, является следующим шагом для нашего общества в более светлое будущее. Изучайте марксистско-ленинскую теорию, учитесь применять её на практике и просвещайте своих товарищей. Лишь всесторонняя и ударная работа, дисциплинированность и крепкое товарищество позволят нам добиться этой цели.</w:t>
      </w:r>
    </w:p>
    <w:p>
      <w:r>
        <w:t xml:space="preserve">Источники: 74.ru - </w:t>
      </w:r>
      <w:hyperlink r:id="rId11">
        <w:r>
          <w:rPr>
            <w:color w:val="0000FF"/>
            <w:u w:val="single"/>
          </w:rPr>
          <w:t>«Из аптек продолжают пропадать важные лекарства. Почему в России все еще не наладили их производство»</w:t>
        </w:r>
      </w:hyperlink>
      <w:r>
        <w:t xml:space="preserve"> от 02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skikh-aptiekakh-prodolzhaiut-ischiezat-vazhnyie-liekarstva" TargetMode="External"/><Relationship Id="rId11" Type="http://schemas.openxmlformats.org/officeDocument/2006/relationships/hyperlink" Target="https://74.ru/text/health/2024/05/02/735187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